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35461" w14:textId="77777777" w:rsidR="00B043D4" w:rsidRPr="00B043D4" w:rsidRDefault="00B043D4" w:rsidP="00B043D4">
      <w:pPr>
        <w:shd w:val="clear" w:color="auto" w:fill="FFFFFF"/>
        <w:spacing w:line="240" w:lineRule="auto"/>
        <w:outlineLvl w:val="0"/>
        <w:rPr>
          <w:rFonts w:ascii="Arial" w:eastAsia="Times New Roman" w:hAnsi="Arial" w:cs="Arial"/>
          <w:b/>
          <w:bCs/>
          <w:color w:val="0B0C0C"/>
          <w:kern w:val="36"/>
          <w:sz w:val="48"/>
          <w:szCs w:val="48"/>
          <w:lang w:val="en-US" w:eastAsia="es-ES"/>
          <w14:ligatures w14:val="none"/>
        </w:rPr>
      </w:pPr>
      <w:r w:rsidRPr="00B043D4">
        <w:rPr>
          <w:rFonts w:ascii="Arial" w:eastAsia="Times New Roman" w:hAnsi="Arial" w:cs="Arial"/>
          <w:b/>
          <w:bCs/>
          <w:color w:val="0B0C0C"/>
          <w:kern w:val="36"/>
          <w:sz w:val="48"/>
          <w:szCs w:val="48"/>
          <w:lang w:val="en-US" w:eastAsia="es-ES"/>
          <w14:ligatures w14:val="none"/>
        </w:rPr>
        <w:t>UK pledges support for over a million people in East Africa</w:t>
      </w:r>
    </w:p>
    <w:p w14:paraId="52A8E1D5" w14:textId="77777777" w:rsidR="00B043D4" w:rsidRPr="00B043D4" w:rsidRDefault="00B043D4" w:rsidP="00B043D4">
      <w:pPr>
        <w:shd w:val="clear" w:color="auto" w:fill="FFFFFF"/>
        <w:spacing w:after="6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The UK Minister for Development Andrew Mitchell has announced a new package of humanitarian support for people affected by </w:t>
      </w:r>
      <w:r w:rsidRPr="007002A7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>food insecurity</w:t>
      </w:r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, drought, conflict and climate change in East Africa.</w:t>
      </w:r>
    </w:p>
    <w:p w14:paraId="78D1056D" w14:textId="77777777" w:rsidR="00B043D4" w:rsidRPr="00B043D4" w:rsidRDefault="00B043D4" w:rsidP="00B043D4">
      <w:pPr>
        <w:numPr>
          <w:ilvl w:val="0"/>
          <w:numId w:val="1"/>
        </w:numPr>
        <w:shd w:val="clear" w:color="auto" w:fill="FFFFFF"/>
        <w:spacing w:after="75" w:line="240" w:lineRule="auto"/>
        <w:ind w:left="795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UK today pledges vital life-saving assistance to East Africa to support vulnerable communities</w:t>
      </w:r>
    </w:p>
    <w:p w14:paraId="05CA2229" w14:textId="77777777" w:rsidR="00B043D4" w:rsidRPr="00B043D4" w:rsidRDefault="00B043D4" w:rsidP="00B043D4">
      <w:pPr>
        <w:numPr>
          <w:ilvl w:val="0"/>
          <w:numId w:val="1"/>
        </w:numPr>
        <w:shd w:val="clear" w:color="auto" w:fill="FFFFFF"/>
        <w:spacing w:after="75" w:line="240" w:lineRule="auto"/>
        <w:ind w:left="795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new funding will support people facing the drastic impacts of drought, conflict</w:t>
      </w:r>
      <w:r w:rsidRPr="007002A7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 xml:space="preserve">, food insecurity </w:t>
      </w:r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climate change in countries across East Africa including Somalia, Ethiopia and Kenya</w:t>
      </w:r>
    </w:p>
    <w:p w14:paraId="368D203D" w14:textId="77777777" w:rsidR="00B043D4" w:rsidRPr="00B043D4" w:rsidRDefault="00B043D4" w:rsidP="00B043D4">
      <w:pPr>
        <w:numPr>
          <w:ilvl w:val="0"/>
          <w:numId w:val="1"/>
        </w:numPr>
        <w:shd w:val="clear" w:color="auto" w:fill="FFFFFF"/>
        <w:spacing w:after="75" w:line="240" w:lineRule="auto"/>
        <w:ind w:left="795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UK support will also provide humanitarian assistance to Sudan, to help address people’s urgent needs, one month after conflict broke out in the country</w:t>
      </w:r>
    </w:p>
    <w:p w14:paraId="5F1A977B" w14:textId="7B50D9FC" w:rsidR="00B043D4" w:rsidRPr="00B043D4" w:rsidRDefault="00B043D4" w:rsidP="00B043D4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Minister for Development and Africa Andrew Mitchell will announce humanitarian aid to East Africa at the UN Horn of Africa pledging conference today.</w:t>
      </w:r>
    </w:p>
    <w:p w14:paraId="1A3222ED" w14:textId="77777777" w:rsidR="00B043D4" w:rsidRPr="00B043D4" w:rsidRDefault="00B043D4" w:rsidP="00B043D4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This vital assistance will enable the UN and NGO partners to continue the delivery of cash support; the delivery of water and sanitation services; and the supply of </w:t>
      </w:r>
      <w:proofErr w:type="spellStart"/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specialised</w:t>
      </w:r>
      <w:proofErr w:type="spellEnd"/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 health and nutrition treatment.</w:t>
      </w:r>
    </w:p>
    <w:p w14:paraId="10729E64" w14:textId="77777777" w:rsidR="00B043D4" w:rsidRPr="00B043D4" w:rsidRDefault="00B043D4" w:rsidP="00B043D4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As vulnerable countries are impacted by more frequent and more severe weather events, the UK is supporting them to adapt and build </w:t>
      </w:r>
      <w:r w:rsidRPr="007002A7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 xml:space="preserve">resilience </w:t>
      </w:r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for the long term. Funding will boost the </w:t>
      </w:r>
      <w:r w:rsidRPr="007002A7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 xml:space="preserve">climate resilience </w:t>
      </w:r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of communities and provide support for those displaced due to drought and extreme weather.</w:t>
      </w:r>
    </w:p>
    <w:p w14:paraId="18330FF6" w14:textId="77777777" w:rsidR="00B043D4" w:rsidRPr="00B043D4" w:rsidRDefault="00B043D4" w:rsidP="00B043D4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conference is co-hosted by the UK, Qatar, Italy and the US and the UN Office for the Coordination of Humanitarian Affairs (OCHA). In a video statement to the UN, Minister Andrew Mitchell will pledge £143 million for East Africa, £96 million of which is going to the drought-impacted countries of the Horn.</w:t>
      </w:r>
    </w:p>
    <w:p w14:paraId="79F81B98" w14:textId="77777777" w:rsidR="00B043D4" w:rsidRPr="00B043D4" w:rsidRDefault="00B043D4" w:rsidP="00B043D4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minister will call for long-term solutions to break the cycle of crises afflicting the region, sustainable development, and adapting to climate change.</w:t>
      </w:r>
    </w:p>
    <w:p w14:paraId="3E477E25" w14:textId="77777777" w:rsidR="00B043D4" w:rsidRPr="00B043D4" w:rsidRDefault="00B043D4" w:rsidP="00B043D4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Minister for Development and Africa Andrew Mitchell said:</w:t>
      </w:r>
    </w:p>
    <w:p w14:paraId="57BF28E2" w14:textId="77777777" w:rsidR="00B043D4" w:rsidRPr="00B043D4" w:rsidRDefault="00B043D4" w:rsidP="00B043D4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The Horn of Africa faces one of the most devastating humanitarian crises in the world. The catastrophic drought over the last 2 years has brought unimaginable suffering and millions cannot access adequate water for drinking, cooking and cleaning.</w:t>
      </w:r>
    </w:p>
    <w:p w14:paraId="5B903EF7" w14:textId="77777777" w:rsidR="00B043D4" w:rsidRPr="00B043D4" w:rsidRDefault="00B043D4" w:rsidP="00B043D4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As we’ve sadly seen in Sudan, conflict across East Africa is tearing apart communities, with women and girls bearing the brunt of the violence.</w:t>
      </w:r>
    </w:p>
    <w:p w14:paraId="47CC73E7" w14:textId="77777777" w:rsidR="00B043D4" w:rsidRPr="00B043D4" w:rsidRDefault="00B043D4" w:rsidP="00B043D4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Our funding could not come at a more critical moment, and it is clear that we must act now, and do all we can to save lives.</w:t>
      </w:r>
    </w:p>
    <w:p w14:paraId="09874D86" w14:textId="77777777" w:rsidR="00B043D4" w:rsidRPr="00B043D4" w:rsidRDefault="00B043D4" w:rsidP="00B043D4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Across the Horn of Africa around 43 million people require humanitarian aid due to the devastating effects of conflict and climate change. The Horn of Africa has also experienced a drought of an unprecedented nature following 5 seasons of failed rains, with livelihood systems collapsing, millions displaced and hundreds of thousands of children forced to drop out of school.</w:t>
      </w:r>
    </w:p>
    <w:p w14:paraId="26B5B0AC" w14:textId="77777777" w:rsidR="00B043D4" w:rsidRPr="00B043D4" w:rsidRDefault="00B043D4" w:rsidP="00B043D4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The new UK funding will address the crisis by supporting victims of gender-based violence, providing families with access to basic services, nutritional support, emergency </w:t>
      </w:r>
      <w:r w:rsidRPr="007002A7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 xml:space="preserve">food </w:t>
      </w:r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cash assistance and sustainable water supplies. As part of the UK, US and Qatar’s pledges made today, all 3 countries have partnered to commit £8.4 million for drought response and resilience support in Somalia.</w:t>
      </w:r>
    </w:p>
    <w:p w14:paraId="234789A8" w14:textId="77777777" w:rsidR="00B043D4" w:rsidRPr="00B043D4" w:rsidRDefault="00B043D4" w:rsidP="00B043D4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UK is also pursuing all avenues to secure safe humanitarian access in Sudan, and UK support pledged today includes £21.7 million to help address people’s urgent needs.</w:t>
      </w:r>
    </w:p>
    <w:p w14:paraId="0A78BD56" w14:textId="77777777" w:rsidR="00B043D4" w:rsidRPr="00B043D4" w:rsidRDefault="00B043D4" w:rsidP="00B043D4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UK continues to call on the Sudanese Armed Forces and Rapid Support Forces to uphold international humanitarian law and allow life-saving humanitarian access in Sudan.</w:t>
      </w:r>
    </w:p>
    <w:p w14:paraId="550454C6" w14:textId="77777777" w:rsidR="00B043D4" w:rsidRPr="00B043D4" w:rsidRDefault="00B043D4" w:rsidP="00B043D4">
      <w:pPr>
        <w:shd w:val="clear" w:color="auto" w:fill="FFFFFF"/>
        <w:spacing w:before="675" w:after="0" w:line="240" w:lineRule="auto"/>
        <w:outlineLvl w:val="1"/>
        <w:rPr>
          <w:rFonts w:ascii="Arial" w:eastAsia="Times New Roman" w:hAnsi="Arial" w:cs="Arial"/>
          <w:b/>
          <w:bCs/>
          <w:color w:val="0B0C0C"/>
          <w:kern w:val="0"/>
          <w:sz w:val="36"/>
          <w:szCs w:val="36"/>
          <w:lang w:val="es-ES" w:eastAsia="es-ES"/>
          <w14:ligatures w14:val="none"/>
        </w:rPr>
      </w:pPr>
      <w:proofErr w:type="spellStart"/>
      <w:r w:rsidRPr="00B043D4">
        <w:rPr>
          <w:rFonts w:ascii="Arial" w:eastAsia="Times New Roman" w:hAnsi="Arial" w:cs="Arial"/>
          <w:b/>
          <w:bCs/>
          <w:color w:val="0B0C0C"/>
          <w:kern w:val="0"/>
          <w:sz w:val="36"/>
          <w:szCs w:val="36"/>
          <w:lang w:val="es-ES" w:eastAsia="es-ES"/>
          <w14:ligatures w14:val="none"/>
        </w:rPr>
        <w:t>Background</w:t>
      </w:r>
      <w:proofErr w:type="spellEnd"/>
    </w:p>
    <w:p w14:paraId="2235032D" w14:textId="77777777" w:rsidR="00B043D4" w:rsidRPr="00B043D4" w:rsidRDefault="00B043D4" w:rsidP="00B043D4">
      <w:pPr>
        <w:numPr>
          <w:ilvl w:val="0"/>
          <w:numId w:val="2"/>
        </w:numPr>
        <w:shd w:val="clear" w:color="auto" w:fill="FFFFFF"/>
        <w:spacing w:after="75" w:line="240" w:lineRule="auto"/>
        <w:ind w:left="795"/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</w:pPr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the UK has committed £143 million to East Africa for the financial year 2023 to 2024. </w:t>
      </w:r>
      <w:proofErr w:type="spellStart"/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>The</w:t>
      </w:r>
      <w:proofErr w:type="spellEnd"/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 xml:space="preserve"> </w:t>
      </w:r>
      <w:proofErr w:type="spellStart"/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>funding</w:t>
      </w:r>
      <w:proofErr w:type="spellEnd"/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 xml:space="preserve"> </w:t>
      </w:r>
      <w:proofErr w:type="spellStart"/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>includes</w:t>
      </w:r>
      <w:proofErr w:type="spellEnd"/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>:</w:t>
      </w:r>
    </w:p>
    <w:p w14:paraId="66C7A79E" w14:textId="77777777" w:rsidR="00B043D4" w:rsidRPr="00B043D4" w:rsidRDefault="00B043D4" w:rsidP="00B043D4">
      <w:pPr>
        <w:numPr>
          <w:ilvl w:val="1"/>
          <w:numId w:val="2"/>
        </w:numPr>
        <w:shd w:val="clear" w:color="auto" w:fill="FFFFFF"/>
        <w:spacing w:after="75" w:line="240" w:lineRule="auto"/>
        <w:ind w:left="1815"/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</w:pPr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 xml:space="preserve">£42 </w:t>
      </w:r>
      <w:proofErr w:type="spellStart"/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>million</w:t>
      </w:r>
      <w:proofErr w:type="spellEnd"/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 xml:space="preserve"> </w:t>
      </w:r>
      <w:proofErr w:type="spellStart"/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>for</w:t>
      </w:r>
      <w:proofErr w:type="spellEnd"/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 xml:space="preserve"> </w:t>
      </w:r>
      <w:proofErr w:type="spellStart"/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>Ethiopia</w:t>
      </w:r>
      <w:proofErr w:type="spellEnd"/>
    </w:p>
    <w:p w14:paraId="1476432D" w14:textId="77777777" w:rsidR="00B043D4" w:rsidRPr="00B043D4" w:rsidRDefault="00B043D4" w:rsidP="00B043D4">
      <w:pPr>
        <w:numPr>
          <w:ilvl w:val="1"/>
          <w:numId w:val="2"/>
        </w:numPr>
        <w:shd w:val="clear" w:color="auto" w:fill="FFFFFF"/>
        <w:spacing w:after="75" w:line="240" w:lineRule="auto"/>
        <w:ind w:left="1815"/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</w:pPr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 xml:space="preserve">£5.8 </w:t>
      </w:r>
      <w:proofErr w:type="spellStart"/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>million</w:t>
      </w:r>
      <w:proofErr w:type="spellEnd"/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 xml:space="preserve"> </w:t>
      </w:r>
      <w:proofErr w:type="spellStart"/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>for</w:t>
      </w:r>
      <w:proofErr w:type="spellEnd"/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 xml:space="preserve"> </w:t>
      </w:r>
      <w:proofErr w:type="spellStart"/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>Kenya</w:t>
      </w:r>
      <w:proofErr w:type="spellEnd"/>
    </w:p>
    <w:p w14:paraId="17FBC29B" w14:textId="77777777" w:rsidR="00B043D4" w:rsidRPr="00B043D4" w:rsidRDefault="00B043D4" w:rsidP="00B043D4">
      <w:pPr>
        <w:numPr>
          <w:ilvl w:val="1"/>
          <w:numId w:val="2"/>
        </w:numPr>
        <w:shd w:val="clear" w:color="auto" w:fill="FFFFFF"/>
        <w:spacing w:after="75" w:line="240" w:lineRule="auto"/>
        <w:ind w:left="1815"/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</w:pPr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 xml:space="preserve">£48 </w:t>
      </w:r>
      <w:proofErr w:type="spellStart"/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>million</w:t>
      </w:r>
      <w:proofErr w:type="spellEnd"/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 xml:space="preserve"> </w:t>
      </w:r>
      <w:proofErr w:type="spellStart"/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>for</w:t>
      </w:r>
      <w:proofErr w:type="spellEnd"/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 xml:space="preserve"> Somalia</w:t>
      </w:r>
    </w:p>
    <w:p w14:paraId="3065830F" w14:textId="77777777" w:rsidR="00B043D4" w:rsidRPr="00B043D4" w:rsidRDefault="00B043D4" w:rsidP="00B043D4">
      <w:pPr>
        <w:numPr>
          <w:ilvl w:val="1"/>
          <w:numId w:val="2"/>
        </w:numPr>
        <w:shd w:val="clear" w:color="auto" w:fill="FFFFFF"/>
        <w:spacing w:after="75" w:line="240" w:lineRule="auto"/>
        <w:ind w:left="1815"/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</w:pPr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 xml:space="preserve">£18.9 </w:t>
      </w:r>
      <w:proofErr w:type="spellStart"/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>million</w:t>
      </w:r>
      <w:proofErr w:type="spellEnd"/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 xml:space="preserve"> </w:t>
      </w:r>
      <w:proofErr w:type="spellStart"/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>for</w:t>
      </w:r>
      <w:proofErr w:type="spellEnd"/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 xml:space="preserve"> South Sudan</w:t>
      </w:r>
    </w:p>
    <w:p w14:paraId="4161AC9E" w14:textId="77777777" w:rsidR="00B043D4" w:rsidRPr="00B043D4" w:rsidRDefault="00B043D4" w:rsidP="00B043D4">
      <w:pPr>
        <w:numPr>
          <w:ilvl w:val="1"/>
          <w:numId w:val="2"/>
        </w:numPr>
        <w:shd w:val="clear" w:color="auto" w:fill="FFFFFF"/>
        <w:spacing w:after="75" w:line="240" w:lineRule="auto"/>
        <w:ind w:left="1815"/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</w:pPr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 xml:space="preserve">£21.7 </w:t>
      </w:r>
      <w:proofErr w:type="spellStart"/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>million</w:t>
      </w:r>
      <w:proofErr w:type="spellEnd"/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 xml:space="preserve"> </w:t>
      </w:r>
      <w:proofErr w:type="spellStart"/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>for</w:t>
      </w:r>
      <w:proofErr w:type="spellEnd"/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 xml:space="preserve"> Sudan</w:t>
      </w:r>
    </w:p>
    <w:p w14:paraId="5B27FEE4" w14:textId="77777777" w:rsidR="00B043D4" w:rsidRPr="00B043D4" w:rsidRDefault="00B043D4" w:rsidP="00B043D4">
      <w:pPr>
        <w:numPr>
          <w:ilvl w:val="1"/>
          <w:numId w:val="2"/>
        </w:numPr>
        <w:shd w:val="clear" w:color="auto" w:fill="FFFFFF"/>
        <w:spacing w:after="75" w:line="240" w:lineRule="auto"/>
        <w:ind w:left="1815"/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</w:pPr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lastRenderedPageBreak/>
        <w:t xml:space="preserve">£7 </w:t>
      </w:r>
      <w:proofErr w:type="spellStart"/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>million</w:t>
      </w:r>
      <w:proofErr w:type="spellEnd"/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 xml:space="preserve"> </w:t>
      </w:r>
      <w:proofErr w:type="spellStart"/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>for</w:t>
      </w:r>
      <w:proofErr w:type="spellEnd"/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 xml:space="preserve"> Uganda</w:t>
      </w:r>
    </w:p>
    <w:p w14:paraId="286A5456" w14:textId="77777777" w:rsidR="00B043D4" w:rsidRPr="00B043D4" w:rsidRDefault="00B043D4" w:rsidP="00B043D4">
      <w:pPr>
        <w:numPr>
          <w:ilvl w:val="0"/>
          <w:numId w:val="2"/>
        </w:numPr>
        <w:shd w:val="clear" w:color="auto" w:fill="FFFFFF"/>
        <w:spacing w:after="75" w:line="240" w:lineRule="auto"/>
        <w:ind w:left="795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as a longstanding and committed donor to Sudan, the UK has contributed more than £250 million in humanitarian aid in the past 5 years</w:t>
      </w:r>
    </w:p>
    <w:p w14:paraId="1232231D" w14:textId="77777777" w:rsidR="00B043D4" w:rsidRPr="00B043D4" w:rsidRDefault="00B043D4" w:rsidP="00B043D4">
      <w:pPr>
        <w:numPr>
          <w:ilvl w:val="0"/>
          <w:numId w:val="2"/>
        </w:numPr>
        <w:shd w:val="clear" w:color="auto" w:fill="FFFFFF"/>
        <w:spacing w:after="75" w:line="240" w:lineRule="auto"/>
        <w:ind w:left="795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across East Africa the UN estimates that almost 72 million people require humanitarian aid this year due to a combination of pressures, following 5 seasons of failed rains, conflict and flooding</w:t>
      </w:r>
    </w:p>
    <w:p w14:paraId="2879C808" w14:textId="77777777" w:rsidR="00B043D4" w:rsidRPr="00B043D4" w:rsidRDefault="00B043D4" w:rsidP="00B043D4">
      <w:pPr>
        <w:numPr>
          <w:ilvl w:val="0"/>
          <w:numId w:val="2"/>
        </w:numPr>
        <w:shd w:val="clear" w:color="auto" w:fill="FFFFFF"/>
        <w:spacing w:after="75" w:line="240" w:lineRule="auto"/>
        <w:ind w:left="795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FCDO will host a conference at Wilton Park 17 to 19 July to bring together key stakeholders to look at how we can improve access to climate finance for countries with high humanitarian needs</w:t>
      </w:r>
    </w:p>
    <w:p w14:paraId="62FBB318" w14:textId="77777777" w:rsidR="00B043D4" w:rsidRPr="00B043D4" w:rsidRDefault="00B043D4" w:rsidP="00B043D4">
      <w:pPr>
        <w:numPr>
          <w:ilvl w:val="0"/>
          <w:numId w:val="2"/>
        </w:numPr>
        <w:shd w:val="clear" w:color="auto" w:fill="FFFFFF"/>
        <w:spacing w:after="75" w:line="240" w:lineRule="auto"/>
        <w:ind w:left="795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as part of the UK’s commitment to Somalia, the US, Qatar and the UK have jointly pledged/provided £8.4 million to support urgent assistance and build resilience to the drought through the Building Resilience Communities in Somalia (</w:t>
      </w:r>
      <w:proofErr w:type="spellStart"/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BRCiS</w:t>
      </w:r>
      <w:proofErr w:type="spellEnd"/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) consortium. The UK contribution to this partnership is £2 million, with the UK taking on grant management and technical leadership</w:t>
      </w:r>
    </w:p>
    <w:p w14:paraId="6D1297E7" w14:textId="77777777" w:rsidR="00B043D4" w:rsidRPr="00B043D4" w:rsidRDefault="00B043D4" w:rsidP="00B043D4">
      <w:pPr>
        <w:numPr>
          <w:ilvl w:val="0"/>
          <w:numId w:val="2"/>
        </w:numPr>
        <w:shd w:val="clear" w:color="auto" w:fill="FFFFFF"/>
        <w:spacing w:line="240" w:lineRule="auto"/>
        <w:ind w:left="795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B043D4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London School of Tropical Medicine estimate 43,000 excess deaths occurred in Somalia in 2022 due to drought, half of which were children under 5 years old</w:t>
      </w:r>
    </w:p>
    <w:p w14:paraId="56F6042A" w14:textId="77777777" w:rsidR="0046694C" w:rsidRPr="00B043D4" w:rsidRDefault="0046694C">
      <w:pPr>
        <w:rPr>
          <w:lang w:val="en-US"/>
        </w:rPr>
      </w:pPr>
    </w:p>
    <w:sectPr w:rsidR="0046694C" w:rsidRPr="00B043D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E3E9D"/>
    <w:multiLevelType w:val="multilevel"/>
    <w:tmpl w:val="84204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02633DA"/>
    <w:multiLevelType w:val="multilevel"/>
    <w:tmpl w:val="C6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102988586">
    <w:abstractNumId w:val="1"/>
  </w:num>
  <w:num w:numId="2" w16cid:durableId="521931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3D4"/>
    <w:rsid w:val="0046694C"/>
    <w:rsid w:val="005E17A4"/>
    <w:rsid w:val="007002A7"/>
    <w:rsid w:val="00B043D4"/>
    <w:rsid w:val="00ED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E7EF5"/>
  <w15:chartTrackingRefBased/>
  <w15:docId w15:val="{E8D4EE32-8F92-4E59-A908-BC2D9E557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Ttulo1">
    <w:name w:val="heading 1"/>
    <w:basedOn w:val="Normal"/>
    <w:link w:val="Ttulo1Car"/>
    <w:uiPriority w:val="9"/>
    <w:qFormat/>
    <w:rsid w:val="00B043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"/>
      <w14:ligatures w14:val="none"/>
    </w:rPr>
  </w:style>
  <w:style w:type="paragraph" w:styleId="Ttulo2">
    <w:name w:val="heading 2"/>
    <w:basedOn w:val="Normal"/>
    <w:link w:val="Ttulo2Car"/>
    <w:uiPriority w:val="9"/>
    <w:qFormat/>
    <w:rsid w:val="00B043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val="es-ES"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043D4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  <w14:ligatures w14:val="none"/>
    </w:rPr>
  </w:style>
  <w:style w:type="character" w:customStyle="1" w:styleId="Ttulo2Car">
    <w:name w:val="Título 2 Car"/>
    <w:basedOn w:val="Fuentedeprrafopredeter"/>
    <w:link w:val="Ttulo2"/>
    <w:uiPriority w:val="9"/>
    <w:rsid w:val="00B043D4"/>
    <w:rPr>
      <w:rFonts w:ascii="Times New Roman" w:eastAsia="Times New Roman" w:hAnsi="Times New Roman" w:cs="Times New Roman"/>
      <w:b/>
      <w:bCs/>
      <w:kern w:val="0"/>
      <w:sz w:val="36"/>
      <w:szCs w:val="36"/>
      <w:lang w:eastAsia="es-ES"/>
      <w14:ligatures w14:val="none"/>
    </w:rPr>
  </w:style>
  <w:style w:type="paragraph" w:customStyle="1" w:styleId="gem-c-lead-paragraph">
    <w:name w:val="gem-c-lead-paragraph"/>
    <w:basedOn w:val="Normal"/>
    <w:rsid w:val="00B04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  <w:style w:type="character" w:styleId="Hipervnculo">
    <w:name w:val="Hyperlink"/>
    <w:basedOn w:val="Fuentedeprrafopredeter"/>
    <w:uiPriority w:val="99"/>
    <w:semiHidden/>
    <w:unhideWhenUsed/>
    <w:rsid w:val="00B043D4"/>
    <w:rPr>
      <w:color w:val="0000FF"/>
      <w:u w:val="single"/>
    </w:rPr>
  </w:style>
  <w:style w:type="paragraph" w:customStyle="1" w:styleId="app-c-figurefigcaption-text">
    <w:name w:val="app-c-figure__figcaption-text"/>
    <w:basedOn w:val="Normal"/>
    <w:rsid w:val="00B04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B04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  <w:style w:type="paragraph" w:customStyle="1" w:styleId="last-child">
    <w:name w:val="last-child"/>
    <w:basedOn w:val="Normal"/>
    <w:rsid w:val="00B04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7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17875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81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199980">
                  <w:marLeft w:val="0"/>
                  <w:marRight w:val="0"/>
                  <w:marTop w:val="75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58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77107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15092">
              <w:marLeft w:val="225"/>
              <w:marRight w:val="225"/>
              <w:marTop w:val="0"/>
              <w:marBottom w:val="0"/>
              <w:divBdr>
                <w:top w:val="single" w:sz="6" w:space="0" w:color="B1B4B6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52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377036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51552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88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853603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093939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664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137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894754">
                                  <w:blockQuote w:val="1"/>
                                  <w:marLeft w:val="-4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741</Words>
  <Characters>4080</Characters>
  <Application>Microsoft Office Word</Application>
  <DocSecurity>0</DocSecurity>
  <Lines>34</Lines>
  <Paragraphs>9</Paragraphs>
  <ScaleCrop>false</ScaleCrop>
  <Company/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Vilar Lluch</dc:creator>
  <cp:keywords/>
  <dc:description/>
  <cp:lastModifiedBy>Sara Vilar Lluch</cp:lastModifiedBy>
  <cp:revision>2</cp:revision>
  <dcterms:created xsi:type="dcterms:W3CDTF">2023-07-07T09:19:00Z</dcterms:created>
  <dcterms:modified xsi:type="dcterms:W3CDTF">2023-07-07T09:19:00Z</dcterms:modified>
</cp:coreProperties>
</file>